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12" w:rsidRDefault="00D47812" w:rsidP="00D47812">
      <w:pPr>
        <w:jc w:val="center"/>
        <w:rPr>
          <w:b/>
          <w:sz w:val="24"/>
          <w:szCs w:val="24"/>
        </w:rPr>
      </w:pPr>
    </w:p>
    <w:p w:rsidR="00225C1D" w:rsidRDefault="00225C1D" w:rsidP="00D47812">
      <w:pPr>
        <w:jc w:val="center"/>
        <w:rPr>
          <w:b/>
          <w:sz w:val="24"/>
          <w:szCs w:val="24"/>
        </w:rPr>
      </w:pPr>
    </w:p>
    <w:p w:rsidR="00225C1D" w:rsidRDefault="00225C1D" w:rsidP="00225C1D">
      <w:pPr>
        <w:jc w:val="center"/>
        <w:rPr>
          <w:b/>
          <w:sz w:val="32"/>
          <w:szCs w:val="32"/>
          <w:shd w:val="clear" w:color="auto" w:fill="FFFFFF"/>
        </w:rPr>
      </w:pPr>
      <w:r w:rsidRPr="00225C1D">
        <w:rPr>
          <w:b/>
          <w:sz w:val="32"/>
          <w:szCs w:val="32"/>
          <w:shd w:val="clear" w:color="auto" w:fill="FFFFFF"/>
        </w:rPr>
        <w:t>Pomozte nám zkvalitnit služby Archivu bezpečnostních složek</w:t>
      </w:r>
    </w:p>
    <w:p w:rsidR="00225C1D" w:rsidRPr="00225C1D" w:rsidRDefault="00225C1D" w:rsidP="00225C1D">
      <w:pPr>
        <w:jc w:val="center"/>
        <w:rPr>
          <w:b/>
          <w:sz w:val="32"/>
          <w:szCs w:val="32"/>
        </w:rPr>
      </w:pPr>
    </w:p>
    <w:p w:rsidR="00D47812" w:rsidRPr="009068B4" w:rsidRDefault="00D47812" w:rsidP="00D47812">
      <w:pPr>
        <w:spacing w:before="240"/>
        <w:jc w:val="center"/>
        <w:rPr>
          <w:b/>
          <w:sz w:val="32"/>
          <w:szCs w:val="32"/>
        </w:rPr>
      </w:pPr>
      <w:r w:rsidRPr="009068B4">
        <w:rPr>
          <w:b/>
          <w:sz w:val="32"/>
          <w:szCs w:val="32"/>
        </w:rPr>
        <w:t>DOTAZNÍK BADATELSKÉ SPOKOJENOSTI</w:t>
      </w:r>
    </w:p>
    <w:p w:rsidR="00D47812" w:rsidRDefault="00D47812" w:rsidP="00D47812">
      <w:pPr>
        <w:spacing w:before="240"/>
        <w:jc w:val="center"/>
        <w:rPr>
          <w:b/>
          <w:sz w:val="24"/>
          <w:szCs w:val="24"/>
        </w:rPr>
      </w:pPr>
    </w:p>
    <w:p w:rsidR="009A445E" w:rsidRDefault="009A445E" w:rsidP="00D47812">
      <w:pPr>
        <w:spacing w:after="0"/>
        <w:jc w:val="both"/>
        <w:rPr>
          <w:sz w:val="26"/>
          <w:szCs w:val="26"/>
        </w:rPr>
      </w:pPr>
      <w:r w:rsidRPr="009068B4">
        <w:rPr>
          <w:b/>
          <w:sz w:val="26"/>
          <w:szCs w:val="26"/>
        </w:rPr>
        <w:t>VÁŽENÍ BADATELÉ</w:t>
      </w:r>
      <w:r w:rsidRPr="009068B4">
        <w:rPr>
          <w:sz w:val="26"/>
          <w:szCs w:val="26"/>
        </w:rPr>
        <w:t>,</w:t>
      </w:r>
    </w:p>
    <w:p w:rsidR="000E4D91" w:rsidRPr="009068B4" w:rsidRDefault="000E4D91" w:rsidP="00D47812">
      <w:pPr>
        <w:spacing w:after="0"/>
        <w:jc w:val="both"/>
        <w:rPr>
          <w:sz w:val="26"/>
          <w:szCs w:val="26"/>
        </w:rPr>
      </w:pPr>
    </w:p>
    <w:p w:rsidR="009A445E" w:rsidRPr="009068B4" w:rsidRDefault="009A445E" w:rsidP="009A445E">
      <w:pPr>
        <w:jc w:val="both"/>
        <w:rPr>
          <w:sz w:val="26"/>
          <w:szCs w:val="26"/>
        </w:rPr>
      </w:pPr>
      <w:r w:rsidRPr="009068B4">
        <w:rPr>
          <w:sz w:val="26"/>
          <w:szCs w:val="26"/>
        </w:rPr>
        <w:t>abychom mohli nadále zlepšovat služby, které badatelům poskytujeme, dovolujeme si Vás požádat o</w:t>
      </w:r>
      <w:r w:rsidR="00D86F67" w:rsidRPr="009068B4">
        <w:rPr>
          <w:sz w:val="26"/>
          <w:szCs w:val="26"/>
        </w:rPr>
        <w:t> </w:t>
      </w:r>
      <w:r w:rsidRPr="009068B4">
        <w:rPr>
          <w:sz w:val="26"/>
          <w:szCs w:val="26"/>
        </w:rPr>
        <w:t>vyplnění krátkého dotazníku.</w:t>
      </w:r>
    </w:p>
    <w:p w:rsidR="0003189B" w:rsidRDefault="009A445E" w:rsidP="009A445E">
      <w:pPr>
        <w:jc w:val="both"/>
        <w:rPr>
          <w:sz w:val="26"/>
          <w:szCs w:val="26"/>
        </w:rPr>
      </w:pPr>
      <w:r w:rsidRPr="009068B4">
        <w:rPr>
          <w:sz w:val="26"/>
          <w:szCs w:val="26"/>
        </w:rPr>
        <w:t>Jen s Vaší pomocí můžeme zjistit, jak jste s archivními službami spokojeni a v kterých oblastech bychom mohli naši práci zdokonalit. Děkujeme za Vaši zpětnou vazbu!</w:t>
      </w:r>
    </w:p>
    <w:p w:rsidR="0003189B" w:rsidRPr="009068B4" w:rsidRDefault="0003189B" w:rsidP="009A445E">
      <w:pPr>
        <w:jc w:val="both"/>
        <w:rPr>
          <w:sz w:val="26"/>
          <w:szCs w:val="26"/>
        </w:rPr>
      </w:pPr>
    </w:p>
    <w:p w:rsidR="00145939" w:rsidRDefault="009A445E" w:rsidP="009A445E">
      <w:pPr>
        <w:jc w:val="both"/>
        <w:rPr>
          <w:b/>
          <w:sz w:val="26"/>
          <w:szCs w:val="26"/>
        </w:rPr>
      </w:pPr>
      <w:r w:rsidRPr="009068B4">
        <w:rPr>
          <w:b/>
          <w:sz w:val="26"/>
          <w:szCs w:val="26"/>
        </w:rPr>
        <w:t>Tým Archivu bezpečnostních složek</w:t>
      </w:r>
    </w:p>
    <w:p w:rsidR="0070412B" w:rsidRDefault="0070412B" w:rsidP="009A445E">
      <w:pPr>
        <w:jc w:val="both"/>
        <w:rPr>
          <w:b/>
          <w:sz w:val="26"/>
          <w:szCs w:val="26"/>
        </w:rPr>
      </w:pPr>
    </w:p>
    <w:p w:rsidR="008D74EE" w:rsidRDefault="008D74EE" w:rsidP="009A445E">
      <w:pPr>
        <w:jc w:val="both"/>
        <w:rPr>
          <w:b/>
          <w:sz w:val="26"/>
          <w:szCs w:val="26"/>
        </w:rPr>
      </w:pPr>
    </w:p>
    <w:p w:rsidR="00225C1D" w:rsidRDefault="00483528" w:rsidP="009A445E">
      <w:pPr>
        <w:jc w:val="both"/>
        <w:rPr>
          <w:b/>
          <w:sz w:val="26"/>
          <w:szCs w:val="26"/>
          <w:u w:val="single"/>
        </w:rPr>
      </w:pPr>
      <w:r w:rsidRPr="00187D58">
        <w:rPr>
          <w:b/>
          <w:sz w:val="26"/>
          <w:szCs w:val="26"/>
          <w:u w:val="single"/>
        </w:rPr>
        <w:t>Instrukce k vyplnění dotazníku</w:t>
      </w:r>
    </w:p>
    <w:p w:rsidR="00187D58" w:rsidRPr="00187D58" w:rsidRDefault="00483528" w:rsidP="00483528">
      <w:pPr>
        <w:pStyle w:val="Odstavecseseznamem"/>
        <w:numPr>
          <w:ilvl w:val="0"/>
          <w:numId w:val="6"/>
        </w:numPr>
        <w:jc w:val="both"/>
        <w:rPr>
          <w:b/>
          <w:sz w:val="26"/>
          <w:szCs w:val="26"/>
          <w:u w:val="single"/>
        </w:rPr>
      </w:pPr>
      <w:r w:rsidRPr="00187D58">
        <w:rPr>
          <w:sz w:val="26"/>
          <w:szCs w:val="26"/>
        </w:rPr>
        <w:t xml:space="preserve">Vyplnění dotazníku by Vám nemělo zabrat více než </w:t>
      </w:r>
      <w:r w:rsidRPr="006B35D7">
        <w:rPr>
          <w:b/>
          <w:sz w:val="26"/>
          <w:szCs w:val="26"/>
        </w:rPr>
        <w:t>5 minut</w:t>
      </w:r>
      <w:r w:rsidRPr="00187D58">
        <w:rPr>
          <w:sz w:val="26"/>
          <w:szCs w:val="26"/>
        </w:rPr>
        <w:t xml:space="preserve">. </w:t>
      </w:r>
    </w:p>
    <w:p w:rsidR="00187D58" w:rsidRPr="00187D58" w:rsidRDefault="00483528" w:rsidP="00483528">
      <w:pPr>
        <w:pStyle w:val="Odstavecseseznamem"/>
        <w:numPr>
          <w:ilvl w:val="0"/>
          <w:numId w:val="6"/>
        </w:numPr>
        <w:jc w:val="both"/>
        <w:rPr>
          <w:b/>
          <w:sz w:val="26"/>
          <w:szCs w:val="26"/>
          <w:u w:val="single"/>
        </w:rPr>
      </w:pPr>
      <w:r w:rsidRPr="00187D58">
        <w:rPr>
          <w:sz w:val="26"/>
          <w:szCs w:val="26"/>
        </w:rPr>
        <w:t xml:space="preserve">U každé otázky, prosím, zakroužkujte jednu z nabízených možností. </w:t>
      </w:r>
    </w:p>
    <w:p w:rsidR="00483528" w:rsidRPr="00187D58" w:rsidRDefault="00483528" w:rsidP="00483528">
      <w:pPr>
        <w:pStyle w:val="Odstavecseseznamem"/>
        <w:numPr>
          <w:ilvl w:val="0"/>
          <w:numId w:val="6"/>
        </w:numPr>
        <w:jc w:val="both"/>
        <w:rPr>
          <w:b/>
          <w:sz w:val="26"/>
          <w:szCs w:val="26"/>
          <w:u w:val="single"/>
        </w:rPr>
      </w:pPr>
      <w:r w:rsidRPr="00187D58">
        <w:rPr>
          <w:sz w:val="26"/>
          <w:szCs w:val="26"/>
        </w:rPr>
        <w:t xml:space="preserve">Uživatelům </w:t>
      </w:r>
      <w:proofErr w:type="spellStart"/>
      <w:r w:rsidRPr="00187D58">
        <w:rPr>
          <w:sz w:val="26"/>
          <w:szCs w:val="26"/>
        </w:rPr>
        <w:t>eBadatelny</w:t>
      </w:r>
      <w:proofErr w:type="spellEnd"/>
      <w:r w:rsidRPr="00187D58">
        <w:rPr>
          <w:sz w:val="26"/>
          <w:szCs w:val="26"/>
        </w:rPr>
        <w:t>, kteří měli k </w:t>
      </w:r>
      <w:r w:rsidRPr="00187D58">
        <w:rPr>
          <w:b/>
          <w:sz w:val="26"/>
          <w:szCs w:val="26"/>
        </w:rPr>
        <w:t>30. květnu 2023</w:t>
      </w:r>
      <w:r w:rsidRPr="00187D58">
        <w:rPr>
          <w:sz w:val="26"/>
          <w:szCs w:val="26"/>
        </w:rPr>
        <w:t xml:space="preserve"> aktivní účet, byl zaslán email s odkazem na elektronickou verzi dotazníku.</w:t>
      </w:r>
      <w:r w:rsidR="00187D58">
        <w:rPr>
          <w:sz w:val="26"/>
          <w:szCs w:val="26"/>
        </w:rPr>
        <w:t xml:space="preserve"> Tyto prosíme, aby analogovou verzi dotazníku již v badateln</w:t>
      </w:r>
      <w:r w:rsidR="008D74EE">
        <w:rPr>
          <w:sz w:val="26"/>
          <w:szCs w:val="26"/>
        </w:rPr>
        <w:t>ě</w:t>
      </w:r>
      <w:r w:rsidR="00187D58">
        <w:rPr>
          <w:sz w:val="26"/>
          <w:szCs w:val="26"/>
        </w:rPr>
        <w:t xml:space="preserve"> nevyplňovali. </w:t>
      </w:r>
    </w:p>
    <w:p w:rsidR="00483528" w:rsidRDefault="00483528" w:rsidP="00483528">
      <w:pPr>
        <w:jc w:val="both"/>
        <w:rPr>
          <w:b/>
          <w:sz w:val="24"/>
          <w:szCs w:val="24"/>
        </w:rPr>
      </w:pPr>
    </w:p>
    <w:p w:rsidR="00483528" w:rsidRDefault="00483528" w:rsidP="009A445E">
      <w:pPr>
        <w:jc w:val="both"/>
        <w:rPr>
          <w:b/>
          <w:sz w:val="26"/>
          <w:szCs w:val="26"/>
        </w:rPr>
      </w:pPr>
    </w:p>
    <w:p w:rsidR="009068B4" w:rsidRDefault="009068B4" w:rsidP="009A445E">
      <w:pPr>
        <w:jc w:val="both"/>
        <w:rPr>
          <w:b/>
          <w:sz w:val="24"/>
          <w:szCs w:val="24"/>
        </w:rPr>
      </w:pPr>
    </w:p>
    <w:p w:rsidR="00187D58" w:rsidRDefault="00187D58" w:rsidP="009A445E">
      <w:pPr>
        <w:jc w:val="both"/>
        <w:rPr>
          <w:b/>
          <w:sz w:val="24"/>
          <w:szCs w:val="24"/>
        </w:rPr>
      </w:pPr>
    </w:p>
    <w:p w:rsidR="00187D58" w:rsidRDefault="00187D58" w:rsidP="009A445E">
      <w:pPr>
        <w:jc w:val="both"/>
        <w:rPr>
          <w:b/>
          <w:sz w:val="24"/>
          <w:szCs w:val="24"/>
        </w:rPr>
      </w:pPr>
    </w:p>
    <w:p w:rsidR="00187D58" w:rsidRDefault="00187D58" w:rsidP="009A445E">
      <w:pPr>
        <w:jc w:val="both"/>
        <w:rPr>
          <w:b/>
          <w:sz w:val="24"/>
          <w:szCs w:val="24"/>
        </w:rPr>
      </w:pPr>
    </w:p>
    <w:p w:rsidR="00483528" w:rsidRDefault="00187D58" w:rsidP="00186703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89B" w:rsidRDefault="009A445E" w:rsidP="00186703">
      <w:pPr>
        <w:spacing w:before="240" w:after="0" w:line="240" w:lineRule="auto"/>
        <w:jc w:val="both"/>
        <w:rPr>
          <w:rStyle w:val="Nadpis1Char"/>
        </w:rPr>
      </w:pPr>
      <w:r>
        <w:rPr>
          <w:rStyle w:val="Nadpis1Char"/>
        </w:rPr>
        <w:lastRenderedPageBreak/>
        <w:t>1.</w:t>
      </w:r>
      <w:r>
        <w:rPr>
          <w:rStyle w:val="Nadpis1Char"/>
        </w:rPr>
        <w:tab/>
        <w:t>Jak jste se dozvěděl/a o existenci Archivu bezpečnostních složek?</w:t>
      </w:r>
    </w:p>
    <w:p w:rsidR="00186703" w:rsidRPr="0003189B" w:rsidRDefault="00186703" w:rsidP="00186703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3"/>
        <w:gridCol w:w="2223"/>
        <w:gridCol w:w="2224"/>
        <w:gridCol w:w="2224"/>
        <w:gridCol w:w="173"/>
      </w:tblGrid>
      <w:tr w:rsidR="00083269" w:rsidRPr="005E6A2B" w:rsidTr="008F0251">
        <w:trPr>
          <w:gridAfter w:val="1"/>
          <w:wAfter w:w="173" w:type="dxa"/>
          <w:trHeight w:val="274"/>
        </w:trPr>
        <w:tc>
          <w:tcPr>
            <w:tcW w:w="2223" w:type="dxa"/>
            <w:gridSpan w:val="2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>internet</w:t>
            </w:r>
          </w:p>
          <w:p w:rsidR="00083269" w:rsidRPr="005E6A2B" w:rsidRDefault="00083269" w:rsidP="008F0251">
            <w:pPr>
              <w:pStyle w:val="Bezmezer"/>
            </w:pPr>
          </w:p>
        </w:tc>
        <w:tc>
          <w:tcPr>
            <w:tcW w:w="2223" w:type="dxa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 xml:space="preserve"> média</w:t>
            </w:r>
          </w:p>
          <w:p w:rsidR="00083269" w:rsidRPr="005E6A2B" w:rsidRDefault="00083269" w:rsidP="008F0251">
            <w:pPr>
              <w:pStyle w:val="Bezmezer"/>
            </w:pPr>
          </w:p>
        </w:tc>
        <w:tc>
          <w:tcPr>
            <w:tcW w:w="2224" w:type="dxa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 xml:space="preserve"> sociální sítě</w:t>
            </w:r>
          </w:p>
          <w:p w:rsidR="00083269" w:rsidRPr="005E6A2B" w:rsidRDefault="00083269" w:rsidP="008F0251">
            <w:pPr>
              <w:pStyle w:val="Bezmezer"/>
            </w:pPr>
          </w:p>
        </w:tc>
        <w:tc>
          <w:tcPr>
            <w:tcW w:w="2224" w:type="dxa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 xml:space="preserve"> jiný archiv</w:t>
            </w:r>
          </w:p>
          <w:p w:rsidR="00083269" w:rsidRPr="005E6A2B" w:rsidRDefault="00083269" w:rsidP="008F0251">
            <w:pPr>
              <w:pStyle w:val="Bezmezer"/>
            </w:pPr>
          </w:p>
        </w:tc>
      </w:tr>
      <w:tr w:rsidR="00083269" w:rsidRPr="005E6A2B" w:rsidTr="008F0251">
        <w:trPr>
          <w:gridAfter w:val="1"/>
          <w:wAfter w:w="173" w:type="dxa"/>
          <w:trHeight w:val="274"/>
        </w:trPr>
        <w:tc>
          <w:tcPr>
            <w:tcW w:w="2223" w:type="dxa"/>
            <w:gridSpan w:val="2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>škola</w:t>
            </w:r>
          </w:p>
          <w:p w:rsidR="00083269" w:rsidRPr="005E6A2B" w:rsidRDefault="00083269" w:rsidP="008F0251">
            <w:pPr>
              <w:pStyle w:val="Bezmezer"/>
            </w:pPr>
          </w:p>
        </w:tc>
        <w:tc>
          <w:tcPr>
            <w:tcW w:w="2223" w:type="dxa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 xml:space="preserve"> přátelé</w:t>
            </w:r>
          </w:p>
          <w:p w:rsidR="00083269" w:rsidRPr="005E6A2B" w:rsidRDefault="00083269" w:rsidP="008F0251">
            <w:pPr>
              <w:pStyle w:val="Bezmezer"/>
            </w:pPr>
          </w:p>
        </w:tc>
        <w:tc>
          <w:tcPr>
            <w:tcW w:w="2224" w:type="dxa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 xml:space="preserve"> kolegové</w:t>
            </w:r>
          </w:p>
          <w:p w:rsidR="00083269" w:rsidRPr="005E6A2B" w:rsidRDefault="00083269" w:rsidP="008F0251">
            <w:pPr>
              <w:pStyle w:val="Bezmezer"/>
            </w:pPr>
          </w:p>
        </w:tc>
        <w:tc>
          <w:tcPr>
            <w:tcW w:w="2224" w:type="dxa"/>
          </w:tcPr>
          <w:p w:rsidR="00083269" w:rsidRPr="005E6A2B" w:rsidRDefault="00083269" w:rsidP="008F0251">
            <w:pPr>
              <w:pStyle w:val="Bezmezer"/>
            </w:pPr>
            <w:r w:rsidRPr="005E6A2B">
              <w:t>o</w:t>
            </w:r>
            <w:r w:rsidRPr="005E6A2B">
              <w:tab/>
              <w:t xml:space="preserve"> televize</w:t>
            </w:r>
          </w:p>
          <w:p w:rsidR="00083269" w:rsidRPr="005E6A2B" w:rsidRDefault="00083269" w:rsidP="008F0251">
            <w:pPr>
              <w:pStyle w:val="Bezmezer"/>
            </w:pPr>
          </w:p>
        </w:tc>
      </w:tr>
      <w:tr w:rsidR="00225C1D" w:rsidRPr="005E6A2B" w:rsidTr="0022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C1D" w:rsidRPr="005E6A2B" w:rsidRDefault="00225C1D" w:rsidP="00225C1D">
            <w:pPr>
              <w:pStyle w:val="Bezmezer"/>
            </w:pPr>
            <w:r w:rsidRPr="005E6A2B">
              <w:t>o</w:t>
            </w:r>
            <w:r w:rsidRPr="005E6A2B">
              <w:tab/>
              <w:t xml:space="preserve">jiné </w:t>
            </w:r>
          </w:p>
          <w:p w:rsidR="00225C1D" w:rsidRPr="005E6A2B" w:rsidRDefault="00225C1D" w:rsidP="008F0251">
            <w:pPr>
              <w:pStyle w:val="Bezmezer"/>
            </w:pPr>
          </w:p>
        </w:tc>
        <w:tc>
          <w:tcPr>
            <w:tcW w:w="7507" w:type="dxa"/>
            <w:gridSpan w:val="5"/>
            <w:tcBorders>
              <w:left w:val="single" w:sz="4" w:space="0" w:color="auto"/>
            </w:tcBorders>
          </w:tcPr>
          <w:p w:rsidR="00225C1D" w:rsidRPr="005E6A2B" w:rsidRDefault="00225C1D" w:rsidP="008F0251">
            <w:pPr>
              <w:pStyle w:val="Bezmezer"/>
            </w:pPr>
          </w:p>
        </w:tc>
      </w:tr>
    </w:tbl>
    <w:p w:rsidR="00225C1D" w:rsidRDefault="00225C1D" w:rsidP="008F0251">
      <w:pPr>
        <w:pStyle w:val="Bezmezer"/>
      </w:pPr>
    </w:p>
    <w:p w:rsidR="009A445E" w:rsidRDefault="009A445E" w:rsidP="00186703">
      <w:pPr>
        <w:pStyle w:val="Nadpis1"/>
        <w:spacing w:line="240" w:lineRule="auto"/>
        <w:jc w:val="both"/>
      </w:pPr>
      <w:r>
        <w:t>2.</w:t>
      </w:r>
      <w:r>
        <w:tab/>
        <w:t>Jak jste spokojen/a se službami, které Archiv bezpečnostních složek poskytuje svým badatelům?</w:t>
      </w:r>
    </w:p>
    <w:p w:rsidR="006F3C8A" w:rsidRDefault="006F3C8A" w:rsidP="00186703">
      <w:pPr>
        <w:pStyle w:val="Bezmezer"/>
      </w:pPr>
    </w:p>
    <w:tbl>
      <w:tblPr>
        <w:tblStyle w:val="Mkatabulky"/>
        <w:tblW w:w="9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5"/>
        <w:gridCol w:w="3125"/>
      </w:tblGrid>
      <w:tr w:rsidR="006F3C8A" w:rsidTr="0044733F">
        <w:trPr>
          <w:trHeight w:val="338"/>
        </w:trPr>
        <w:tc>
          <w:tcPr>
            <w:tcW w:w="3123" w:type="dxa"/>
          </w:tcPr>
          <w:p w:rsidR="006F3C8A" w:rsidRPr="005E6A2B" w:rsidRDefault="006F3C8A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Velmi spokojen/a</w:t>
            </w:r>
          </w:p>
        </w:tc>
        <w:tc>
          <w:tcPr>
            <w:tcW w:w="3125" w:type="dxa"/>
          </w:tcPr>
          <w:p w:rsidR="006F3C8A" w:rsidRPr="005E6A2B" w:rsidRDefault="006F3C8A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Spíše spokojen/a</w:t>
            </w:r>
          </w:p>
        </w:tc>
        <w:tc>
          <w:tcPr>
            <w:tcW w:w="3125" w:type="dxa"/>
          </w:tcPr>
          <w:p w:rsidR="006F3C8A" w:rsidRPr="005E6A2B" w:rsidRDefault="006F3C8A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Nevím/neutrální</w:t>
            </w:r>
          </w:p>
        </w:tc>
      </w:tr>
      <w:tr w:rsidR="006F3C8A" w:rsidTr="0044733F">
        <w:trPr>
          <w:trHeight w:val="501"/>
        </w:trPr>
        <w:tc>
          <w:tcPr>
            <w:tcW w:w="3123" w:type="dxa"/>
          </w:tcPr>
          <w:p w:rsidR="006F3C8A" w:rsidRPr="005E6A2B" w:rsidRDefault="006F3C8A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bookmarkStart w:id="0" w:name="_GoBack"/>
            <w:bookmarkEnd w:id="0"/>
            <w:r w:rsidRPr="005E6A2B">
              <w:t>Spíše nespokojen/a</w:t>
            </w:r>
          </w:p>
        </w:tc>
        <w:tc>
          <w:tcPr>
            <w:tcW w:w="3125" w:type="dxa"/>
          </w:tcPr>
          <w:p w:rsidR="006F3C8A" w:rsidRPr="005E6A2B" w:rsidRDefault="006F3C8A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Velmi nespokojen/a</w:t>
            </w:r>
          </w:p>
        </w:tc>
        <w:tc>
          <w:tcPr>
            <w:tcW w:w="3125" w:type="dxa"/>
          </w:tcPr>
          <w:p w:rsidR="006F3C8A" w:rsidRDefault="006F3C8A" w:rsidP="00186703">
            <w:pPr>
              <w:spacing w:line="240" w:lineRule="auto"/>
            </w:pPr>
          </w:p>
          <w:p w:rsidR="00225C1D" w:rsidRDefault="00225C1D" w:rsidP="00186703">
            <w:pPr>
              <w:spacing w:line="240" w:lineRule="auto"/>
            </w:pPr>
          </w:p>
          <w:p w:rsidR="00225C1D" w:rsidRDefault="00225C1D" w:rsidP="00186703">
            <w:pPr>
              <w:spacing w:line="240" w:lineRule="auto"/>
            </w:pPr>
          </w:p>
          <w:p w:rsidR="00225C1D" w:rsidRDefault="00225C1D" w:rsidP="00186703">
            <w:pPr>
              <w:spacing w:line="240" w:lineRule="auto"/>
            </w:pPr>
          </w:p>
        </w:tc>
      </w:tr>
    </w:tbl>
    <w:p w:rsidR="008F0251" w:rsidRDefault="009A445E" w:rsidP="00186703">
      <w:pPr>
        <w:spacing w:line="240" w:lineRule="auto"/>
        <w:jc w:val="both"/>
        <w:rPr>
          <w:rStyle w:val="Nadpis1Char"/>
        </w:rPr>
      </w:pPr>
      <w:r>
        <w:rPr>
          <w:rStyle w:val="Nadpis1Char"/>
        </w:rPr>
        <w:t>3.</w:t>
      </w:r>
      <w:r>
        <w:tab/>
      </w:r>
      <w:r>
        <w:rPr>
          <w:rStyle w:val="Nadpis1Char"/>
        </w:rPr>
        <w:t xml:space="preserve">Jak hodnotíte webovou aplikaci </w:t>
      </w:r>
      <w:proofErr w:type="spellStart"/>
      <w:r>
        <w:rPr>
          <w:rStyle w:val="Nadpis1Char"/>
        </w:rPr>
        <w:t>eBadatelna</w:t>
      </w:r>
      <w:proofErr w:type="spellEnd"/>
      <w:r>
        <w:rPr>
          <w:rStyle w:val="Nadpis1Char"/>
        </w:rPr>
        <w:t xml:space="preserve"> (např. přehlednost, funkčnost apod.)?</w:t>
      </w:r>
    </w:p>
    <w:tbl>
      <w:tblPr>
        <w:tblStyle w:val="Mkatabulky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5"/>
        <w:gridCol w:w="3085"/>
      </w:tblGrid>
      <w:tr w:rsidR="002F568E" w:rsidTr="0044733F">
        <w:trPr>
          <w:trHeight w:val="392"/>
        </w:trPr>
        <w:tc>
          <w:tcPr>
            <w:tcW w:w="3083" w:type="dxa"/>
          </w:tcPr>
          <w:p w:rsidR="002F568E" w:rsidRPr="005E6A2B" w:rsidRDefault="002F568E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Velmi přínosná</w:t>
            </w:r>
          </w:p>
        </w:tc>
        <w:tc>
          <w:tcPr>
            <w:tcW w:w="3085" w:type="dxa"/>
          </w:tcPr>
          <w:p w:rsidR="002F568E" w:rsidRPr="005E6A2B" w:rsidRDefault="002F568E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Spíše přínosná</w:t>
            </w:r>
          </w:p>
        </w:tc>
        <w:tc>
          <w:tcPr>
            <w:tcW w:w="3085" w:type="dxa"/>
          </w:tcPr>
          <w:p w:rsidR="002F568E" w:rsidRPr="005E6A2B" w:rsidRDefault="002F568E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Nevím/neutrální</w:t>
            </w:r>
          </w:p>
        </w:tc>
      </w:tr>
      <w:tr w:rsidR="002F568E" w:rsidTr="0044733F">
        <w:trPr>
          <w:trHeight w:val="580"/>
        </w:trPr>
        <w:tc>
          <w:tcPr>
            <w:tcW w:w="3083" w:type="dxa"/>
          </w:tcPr>
          <w:p w:rsidR="002F568E" w:rsidRPr="005E6A2B" w:rsidRDefault="002F568E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Spíše nepřínosná/a</w:t>
            </w:r>
          </w:p>
        </w:tc>
        <w:tc>
          <w:tcPr>
            <w:tcW w:w="3085" w:type="dxa"/>
          </w:tcPr>
          <w:p w:rsidR="002F568E" w:rsidRPr="005E6A2B" w:rsidRDefault="006444AD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 xml:space="preserve">Nepřínosná </w:t>
            </w:r>
          </w:p>
        </w:tc>
        <w:tc>
          <w:tcPr>
            <w:tcW w:w="3085" w:type="dxa"/>
          </w:tcPr>
          <w:p w:rsidR="002F568E" w:rsidRPr="005E6A2B" w:rsidRDefault="002F568E" w:rsidP="00186703">
            <w:pPr>
              <w:spacing w:line="240" w:lineRule="auto"/>
            </w:pPr>
          </w:p>
        </w:tc>
      </w:tr>
    </w:tbl>
    <w:p w:rsidR="009A445E" w:rsidRDefault="009A445E" w:rsidP="00186703">
      <w:pPr>
        <w:pStyle w:val="Nadpis1"/>
        <w:spacing w:line="240" w:lineRule="auto"/>
        <w:jc w:val="both"/>
      </w:pPr>
      <w:r>
        <w:t>4.</w:t>
      </w:r>
      <w:r>
        <w:tab/>
        <w:t xml:space="preserve">V </w:t>
      </w:r>
      <w:proofErr w:type="spellStart"/>
      <w:r>
        <w:t>eBadatelně</w:t>
      </w:r>
      <w:proofErr w:type="spellEnd"/>
      <w:r>
        <w:t xml:space="preserve"> je také nově možnost fulltextového vyhledávání pomocí systému OCR (prohledávání textu naskenovaných archiválií). Považujete tuto funkci za přínosnou?</w:t>
      </w:r>
    </w:p>
    <w:p w:rsidR="009A445E" w:rsidRDefault="009A445E" w:rsidP="00186703">
      <w:pPr>
        <w:spacing w:after="0" w:line="240" w:lineRule="auto"/>
        <w:jc w:val="both"/>
      </w:pPr>
    </w:p>
    <w:tbl>
      <w:tblPr>
        <w:tblStyle w:val="Mkatabulky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50"/>
        <w:gridCol w:w="3050"/>
      </w:tblGrid>
      <w:tr w:rsidR="009068B4" w:rsidTr="005E6A2B">
        <w:trPr>
          <w:trHeight w:val="447"/>
        </w:trPr>
        <w:tc>
          <w:tcPr>
            <w:tcW w:w="3048" w:type="dxa"/>
          </w:tcPr>
          <w:p w:rsidR="009068B4" w:rsidRPr="005E6A2B" w:rsidRDefault="009068B4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Velmi přínosná</w:t>
            </w:r>
          </w:p>
        </w:tc>
        <w:tc>
          <w:tcPr>
            <w:tcW w:w="3050" w:type="dxa"/>
          </w:tcPr>
          <w:p w:rsidR="009068B4" w:rsidRPr="005E6A2B" w:rsidRDefault="009068B4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Spíše přínosná</w:t>
            </w:r>
          </w:p>
        </w:tc>
        <w:tc>
          <w:tcPr>
            <w:tcW w:w="3050" w:type="dxa"/>
          </w:tcPr>
          <w:p w:rsidR="009068B4" w:rsidRPr="005E6A2B" w:rsidRDefault="009068B4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Nevím/neutrální</w:t>
            </w:r>
          </w:p>
        </w:tc>
      </w:tr>
      <w:tr w:rsidR="009068B4" w:rsidTr="005E6A2B">
        <w:trPr>
          <w:trHeight w:val="663"/>
        </w:trPr>
        <w:tc>
          <w:tcPr>
            <w:tcW w:w="3048" w:type="dxa"/>
          </w:tcPr>
          <w:p w:rsidR="009068B4" w:rsidRPr="005E6A2B" w:rsidRDefault="009068B4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>Spíše nepřínosná/a</w:t>
            </w:r>
          </w:p>
        </w:tc>
        <w:tc>
          <w:tcPr>
            <w:tcW w:w="3050" w:type="dxa"/>
          </w:tcPr>
          <w:p w:rsidR="009068B4" w:rsidRPr="005E6A2B" w:rsidRDefault="009068B4" w:rsidP="0018670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5E6A2B">
              <w:t xml:space="preserve">Nepřínosná </w:t>
            </w:r>
          </w:p>
        </w:tc>
        <w:tc>
          <w:tcPr>
            <w:tcW w:w="3050" w:type="dxa"/>
          </w:tcPr>
          <w:p w:rsidR="009068B4" w:rsidRPr="005E6A2B" w:rsidRDefault="009068B4" w:rsidP="00186703">
            <w:pPr>
              <w:spacing w:line="240" w:lineRule="auto"/>
            </w:pPr>
          </w:p>
        </w:tc>
      </w:tr>
    </w:tbl>
    <w:p w:rsidR="009A445E" w:rsidRDefault="009A445E" w:rsidP="00186703">
      <w:pPr>
        <w:pStyle w:val="Nadpis1"/>
        <w:spacing w:line="240" w:lineRule="auto"/>
        <w:jc w:val="both"/>
      </w:pPr>
      <w:r>
        <w:t>5.</w:t>
      </w:r>
      <w:r>
        <w:tab/>
        <w:t>Jak byste hodnotil/a přístup zaměstnance badatelny</w:t>
      </w:r>
    </w:p>
    <w:p w:rsidR="008F0251" w:rsidRDefault="008F0251" w:rsidP="008F0251">
      <w:pPr>
        <w:spacing w:after="0" w:line="240" w:lineRule="auto"/>
        <w:jc w:val="both"/>
      </w:pPr>
    </w:p>
    <w:p w:rsidR="008F0251" w:rsidRPr="005E6A2B" w:rsidRDefault="008F0251" w:rsidP="005E6A2B">
      <w:pPr>
        <w:pStyle w:val="Nadpis2"/>
      </w:pPr>
      <w:r w:rsidRPr="005E6A2B">
        <w:t>Vystupoval znale a kompetentně</w:t>
      </w:r>
      <w:r w:rsidRPr="005E6A2B">
        <w:tab/>
      </w:r>
      <w:r w:rsidRPr="005E6A2B">
        <w:tab/>
      </w:r>
    </w:p>
    <w:p w:rsidR="008F0251" w:rsidRDefault="008F0251" w:rsidP="008F0251">
      <w:pPr>
        <w:spacing w:after="0" w:line="240" w:lineRule="auto"/>
        <w:contextualSpacing/>
        <w:jc w:val="both"/>
      </w:pPr>
    </w:p>
    <w:tbl>
      <w:tblPr>
        <w:tblStyle w:val="Mkatabulky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1967"/>
        <w:gridCol w:w="2412"/>
        <w:gridCol w:w="1670"/>
        <w:gridCol w:w="1603"/>
      </w:tblGrid>
      <w:tr w:rsidR="008F0251" w:rsidTr="0044733F">
        <w:trPr>
          <w:trHeight w:val="426"/>
        </w:trPr>
        <w:tc>
          <w:tcPr>
            <w:tcW w:w="1337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Ano</w:t>
            </w:r>
          </w:p>
        </w:tc>
        <w:tc>
          <w:tcPr>
            <w:tcW w:w="1969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</w:t>
            </w:r>
            <w:r>
              <w:t xml:space="preserve"> </w:t>
            </w:r>
            <w:r w:rsidRPr="00186703">
              <w:t>ano</w:t>
            </w:r>
          </w:p>
        </w:tc>
        <w:tc>
          <w:tcPr>
            <w:tcW w:w="2407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Nevím/neutrální</w:t>
            </w:r>
          </w:p>
        </w:tc>
        <w:tc>
          <w:tcPr>
            <w:tcW w:w="1671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 ne</w:t>
            </w:r>
          </w:p>
        </w:tc>
        <w:tc>
          <w:tcPr>
            <w:tcW w:w="1605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</w:t>
            </w:r>
          </w:p>
        </w:tc>
      </w:tr>
    </w:tbl>
    <w:p w:rsidR="008F0251" w:rsidRDefault="008F0251" w:rsidP="008F0251">
      <w:pPr>
        <w:pStyle w:val="Nadpis2"/>
        <w:contextualSpacing/>
      </w:pPr>
      <w:r>
        <w:t>Byl příjemný a zdvořilý</w:t>
      </w:r>
    </w:p>
    <w:p w:rsidR="008F0251" w:rsidRPr="00186703" w:rsidRDefault="008F0251" w:rsidP="008F0251">
      <w:pPr>
        <w:spacing w:after="0"/>
        <w:contextualSpacing/>
      </w:pPr>
    </w:p>
    <w:tbl>
      <w:tblPr>
        <w:tblStyle w:val="Mkatabulky"/>
        <w:tblW w:w="9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987"/>
        <w:gridCol w:w="2416"/>
        <w:gridCol w:w="1682"/>
        <w:gridCol w:w="1618"/>
      </w:tblGrid>
      <w:tr w:rsidR="008F0251" w:rsidTr="0044733F">
        <w:trPr>
          <w:trHeight w:val="152"/>
        </w:trPr>
        <w:tc>
          <w:tcPr>
            <w:tcW w:w="1346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Ano</w:t>
            </w:r>
          </w:p>
        </w:tc>
        <w:tc>
          <w:tcPr>
            <w:tcW w:w="1987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</w:t>
            </w:r>
            <w:r>
              <w:t xml:space="preserve"> </w:t>
            </w:r>
            <w:r w:rsidRPr="00186703">
              <w:t>ano</w:t>
            </w:r>
          </w:p>
        </w:tc>
        <w:tc>
          <w:tcPr>
            <w:tcW w:w="2416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Nevím/neutrální</w:t>
            </w:r>
          </w:p>
        </w:tc>
        <w:tc>
          <w:tcPr>
            <w:tcW w:w="1682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 ne</w:t>
            </w:r>
          </w:p>
        </w:tc>
        <w:tc>
          <w:tcPr>
            <w:tcW w:w="1618" w:type="dxa"/>
          </w:tcPr>
          <w:p w:rsidR="008F0251" w:rsidRDefault="008F0251" w:rsidP="006C5FFE">
            <w:pPr>
              <w:pStyle w:val="Odstavecseseznamem"/>
              <w:numPr>
                <w:ilvl w:val="0"/>
                <w:numId w:val="4"/>
              </w:numPr>
              <w:spacing w:after="160" w:line="240" w:lineRule="auto"/>
              <w:jc w:val="both"/>
            </w:pPr>
            <w:r w:rsidRPr="00186703">
              <w:t>Ne</w:t>
            </w:r>
          </w:p>
          <w:p w:rsidR="008F0251" w:rsidRPr="00186703" w:rsidRDefault="008F0251" w:rsidP="008F0251">
            <w:pPr>
              <w:pStyle w:val="Odstavecseseznamem"/>
              <w:spacing w:after="160" w:line="240" w:lineRule="auto"/>
              <w:jc w:val="both"/>
            </w:pPr>
          </w:p>
        </w:tc>
      </w:tr>
    </w:tbl>
    <w:p w:rsidR="008F0251" w:rsidRDefault="005E6A2B" w:rsidP="008F0251">
      <w:pPr>
        <w:pStyle w:val="Nadpis2"/>
        <w:spacing w:before="0" w:line="240" w:lineRule="auto"/>
        <w:contextualSpacing/>
      </w:pPr>
      <w:r>
        <w:t>P</w:t>
      </w:r>
      <w:r w:rsidR="008F0251">
        <w:t>omohl rychle vyřešit problém</w:t>
      </w:r>
    </w:p>
    <w:p w:rsidR="008F0251" w:rsidRPr="00186703" w:rsidRDefault="008F0251" w:rsidP="008F0251">
      <w:pPr>
        <w:spacing w:after="0"/>
        <w:contextualSpacing/>
      </w:pPr>
    </w:p>
    <w:tbl>
      <w:tblPr>
        <w:tblStyle w:val="Mkatabulky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2015"/>
        <w:gridCol w:w="2442"/>
        <w:gridCol w:w="1706"/>
        <w:gridCol w:w="1643"/>
      </w:tblGrid>
      <w:tr w:rsidR="008F0251" w:rsidRPr="00186703" w:rsidTr="0044733F">
        <w:trPr>
          <w:trHeight w:val="334"/>
        </w:trPr>
        <w:tc>
          <w:tcPr>
            <w:tcW w:w="1364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Ano</w:t>
            </w:r>
          </w:p>
        </w:tc>
        <w:tc>
          <w:tcPr>
            <w:tcW w:w="2015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</w:t>
            </w:r>
            <w:r>
              <w:t xml:space="preserve"> </w:t>
            </w:r>
            <w:r w:rsidRPr="00186703">
              <w:t>ano</w:t>
            </w:r>
          </w:p>
        </w:tc>
        <w:tc>
          <w:tcPr>
            <w:tcW w:w="2442" w:type="dxa"/>
          </w:tcPr>
          <w:p w:rsidR="006B35D7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Nevím/neutrální</w:t>
            </w:r>
          </w:p>
          <w:p w:rsidR="008F0251" w:rsidRPr="006B35D7" w:rsidRDefault="008F0251" w:rsidP="006B35D7">
            <w:pPr>
              <w:jc w:val="right"/>
            </w:pPr>
          </w:p>
        </w:tc>
        <w:tc>
          <w:tcPr>
            <w:tcW w:w="1706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 ne</w:t>
            </w:r>
          </w:p>
        </w:tc>
        <w:tc>
          <w:tcPr>
            <w:tcW w:w="1643" w:type="dxa"/>
          </w:tcPr>
          <w:p w:rsidR="00225C1D" w:rsidRPr="00186703" w:rsidRDefault="008F0251" w:rsidP="00225C1D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</w:t>
            </w:r>
          </w:p>
        </w:tc>
      </w:tr>
    </w:tbl>
    <w:p w:rsidR="009A445E" w:rsidRDefault="009A445E" w:rsidP="00186703">
      <w:pPr>
        <w:pStyle w:val="Nadpis1"/>
        <w:spacing w:line="240" w:lineRule="auto"/>
        <w:jc w:val="both"/>
      </w:pPr>
      <w:r>
        <w:lastRenderedPageBreak/>
        <w:t>6.</w:t>
      </w:r>
      <w:r>
        <w:tab/>
        <w:t>Formát odpovědí, které dostáváte z ABS, je v mnoha případech dán požadavky platných předpisů. Přesto by nás zajímalo, zda Vám odpovědi přijdou dostatečně srozumitelné?</w:t>
      </w:r>
    </w:p>
    <w:p w:rsidR="008F0251" w:rsidRPr="008F0251" w:rsidRDefault="008F0251" w:rsidP="008F0251">
      <w:pPr>
        <w:pStyle w:val="Bezmezer"/>
      </w:pPr>
    </w:p>
    <w:tbl>
      <w:tblPr>
        <w:tblStyle w:val="Mkatabulky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019"/>
        <w:gridCol w:w="2447"/>
        <w:gridCol w:w="1711"/>
        <w:gridCol w:w="1646"/>
      </w:tblGrid>
      <w:tr w:rsidR="008F0251" w:rsidRPr="00186703" w:rsidTr="005E6A2B">
        <w:trPr>
          <w:trHeight w:val="717"/>
        </w:trPr>
        <w:tc>
          <w:tcPr>
            <w:tcW w:w="1368" w:type="dxa"/>
          </w:tcPr>
          <w:p w:rsidR="008F0251" w:rsidRPr="00186703" w:rsidRDefault="008F0251" w:rsidP="008F0251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Ano</w:t>
            </w:r>
          </w:p>
        </w:tc>
        <w:tc>
          <w:tcPr>
            <w:tcW w:w="2019" w:type="dxa"/>
          </w:tcPr>
          <w:p w:rsidR="008F0251" w:rsidRPr="00186703" w:rsidRDefault="008F0251" w:rsidP="008F0251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</w:t>
            </w:r>
            <w:r>
              <w:t xml:space="preserve"> </w:t>
            </w:r>
            <w:r w:rsidRPr="00186703">
              <w:t>ano</w:t>
            </w:r>
          </w:p>
        </w:tc>
        <w:tc>
          <w:tcPr>
            <w:tcW w:w="2447" w:type="dxa"/>
          </w:tcPr>
          <w:p w:rsidR="008F0251" w:rsidRPr="00186703" w:rsidRDefault="008F0251" w:rsidP="008F0251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Nevím/neutrální</w:t>
            </w:r>
          </w:p>
        </w:tc>
        <w:tc>
          <w:tcPr>
            <w:tcW w:w="1711" w:type="dxa"/>
          </w:tcPr>
          <w:p w:rsidR="008F0251" w:rsidRPr="00186703" w:rsidRDefault="008F0251" w:rsidP="008F0251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 ne</w:t>
            </w:r>
          </w:p>
        </w:tc>
        <w:tc>
          <w:tcPr>
            <w:tcW w:w="1646" w:type="dxa"/>
          </w:tcPr>
          <w:p w:rsidR="008F0251" w:rsidRPr="00186703" w:rsidRDefault="008F0251" w:rsidP="008F0251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</w:t>
            </w:r>
          </w:p>
        </w:tc>
      </w:tr>
    </w:tbl>
    <w:p w:rsidR="009A445E" w:rsidRDefault="009A445E" w:rsidP="00186703">
      <w:pPr>
        <w:pStyle w:val="Nadpis1"/>
        <w:spacing w:line="240" w:lineRule="auto"/>
        <w:jc w:val="both"/>
      </w:pPr>
      <w:r>
        <w:t>7.</w:t>
      </w:r>
      <w:r>
        <w:tab/>
        <w:t>Jsou podle Vás údaje na webových stránkách Archivu (www.abscr.cz) přehledné a uvedené informace dostatečné?</w:t>
      </w:r>
    </w:p>
    <w:p w:rsidR="008F0251" w:rsidRPr="008F0251" w:rsidRDefault="008F0251" w:rsidP="008F0251"/>
    <w:tbl>
      <w:tblPr>
        <w:tblStyle w:val="Mkatabulky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039"/>
        <w:gridCol w:w="2471"/>
        <w:gridCol w:w="1727"/>
        <w:gridCol w:w="1662"/>
      </w:tblGrid>
      <w:tr w:rsidR="008F0251" w:rsidRPr="00186703" w:rsidTr="005E6A2B">
        <w:trPr>
          <w:trHeight w:val="671"/>
        </w:trPr>
        <w:tc>
          <w:tcPr>
            <w:tcW w:w="1381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Ano</w:t>
            </w:r>
          </w:p>
        </w:tc>
        <w:tc>
          <w:tcPr>
            <w:tcW w:w="2039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</w:t>
            </w:r>
            <w:r>
              <w:t xml:space="preserve"> </w:t>
            </w:r>
            <w:r w:rsidRPr="00186703">
              <w:t>ano</w:t>
            </w:r>
          </w:p>
        </w:tc>
        <w:tc>
          <w:tcPr>
            <w:tcW w:w="2471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Nevím/neutrální</w:t>
            </w:r>
          </w:p>
        </w:tc>
        <w:tc>
          <w:tcPr>
            <w:tcW w:w="1727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Spíše ne</w:t>
            </w:r>
          </w:p>
        </w:tc>
        <w:tc>
          <w:tcPr>
            <w:tcW w:w="1662" w:type="dxa"/>
          </w:tcPr>
          <w:p w:rsidR="008F0251" w:rsidRPr="00186703" w:rsidRDefault="008F0251" w:rsidP="006C5FFE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</w:pPr>
            <w:r w:rsidRPr="00186703">
              <w:t>Ne</w:t>
            </w:r>
          </w:p>
        </w:tc>
      </w:tr>
    </w:tbl>
    <w:p w:rsidR="009A445E" w:rsidRDefault="009A445E" w:rsidP="00186703">
      <w:pPr>
        <w:pStyle w:val="Nadpis1"/>
        <w:spacing w:line="240" w:lineRule="auto"/>
        <w:jc w:val="both"/>
      </w:pPr>
      <w:r>
        <w:t>8.</w:t>
      </w:r>
      <w:r>
        <w:tab/>
        <w:t>Účastnil/a jste se někdy exkurze v ABS, Dne otevřených dveří ABS nebo jiné podobné akce?</w:t>
      </w:r>
    </w:p>
    <w:p w:rsidR="009068B4" w:rsidRDefault="009068B4" w:rsidP="00186703">
      <w:pPr>
        <w:spacing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4109"/>
      </w:tblGrid>
      <w:tr w:rsidR="009068B4" w:rsidTr="005E6A2B">
        <w:trPr>
          <w:trHeight w:val="221"/>
        </w:trPr>
        <w:tc>
          <w:tcPr>
            <w:tcW w:w="4109" w:type="dxa"/>
          </w:tcPr>
          <w:p w:rsidR="009068B4" w:rsidRDefault="009068B4" w:rsidP="00225C1D">
            <w:pPr>
              <w:spacing w:line="240" w:lineRule="auto"/>
              <w:jc w:val="center"/>
            </w:pPr>
            <w:r>
              <w:t>o</w:t>
            </w:r>
            <w:r>
              <w:tab/>
              <w:t xml:space="preserve"> Ano</w:t>
            </w:r>
          </w:p>
          <w:p w:rsidR="009068B4" w:rsidRDefault="009068B4" w:rsidP="00225C1D">
            <w:pPr>
              <w:spacing w:line="240" w:lineRule="auto"/>
              <w:jc w:val="center"/>
            </w:pPr>
          </w:p>
        </w:tc>
        <w:tc>
          <w:tcPr>
            <w:tcW w:w="4109" w:type="dxa"/>
          </w:tcPr>
          <w:p w:rsidR="009068B4" w:rsidRDefault="009068B4" w:rsidP="00225C1D">
            <w:pPr>
              <w:spacing w:line="240" w:lineRule="auto"/>
              <w:jc w:val="center"/>
            </w:pPr>
            <w:r>
              <w:t>o</w:t>
            </w:r>
            <w:r>
              <w:tab/>
              <w:t xml:space="preserve"> Ne</w:t>
            </w:r>
          </w:p>
          <w:p w:rsidR="009068B4" w:rsidRDefault="009068B4" w:rsidP="00225C1D">
            <w:pPr>
              <w:spacing w:line="240" w:lineRule="auto"/>
              <w:jc w:val="center"/>
            </w:pPr>
          </w:p>
        </w:tc>
      </w:tr>
    </w:tbl>
    <w:p w:rsidR="00D86F67" w:rsidRDefault="00D86F67" w:rsidP="005E6A2B">
      <w:pPr>
        <w:spacing w:after="0" w:line="240" w:lineRule="auto"/>
        <w:jc w:val="both"/>
      </w:pPr>
    </w:p>
    <w:p w:rsidR="009A445E" w:rsidRDefault="009A445E" w:rsidP="008D74EE">
      <w:pPr>
        <w:pStyle w:val="Nadpis1"/>
        <w:spacing w:before="0" w:line="240" w:lineRule="auto"/>
        <w:jc w:val="both"/>
      </w:pPr>
      <w:r>
        <w:t>9.</w:t>
      </w:r>
      <w:r>
        <w:tab/>
        <w:t xml:space="preserve">Využíváte k zjišťování informací o Archivu také náš </w:t>
      </w:r>
      <w:proofErr w:type="spellStart"/>
      <w:r>
        <w:t>facebook</w:t>
      </w:r>
      <w:proofErr w:type="spellEnd"/>
      <w:r>
        <w:t>? Pokud ne, budeme rádi, když nás začnete sledovat</w:t>
      </w:r>
      <w:r w:rsidR="00D86F6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86F67">
        <w:t xml:space="preserve">. </w:t>
      </w:r>
    </w:p>
    <w:p w:rsidR="009068B4" w:rsidRPr="009068B4" w:rsidRDefault="009068B4" w:rsidP="00186703">
      <w:pPr>
        <w:spacing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124"/>
      </w:tblGrid>
      <w:tr w:rsidR="009068B4" w:rsidTr="006B35D7">
        <w:trPr>
          <w:trHeight w:val="278"/>
        </w:trPr>
        <w:tc>
          <w:tcPr>
            <w:tcW w:w="4124" w:type="dxa"/>
          </w:tcPr>
          <w:p w:rsidR="009068B4" w:rsidRDefault="009068B4" w:rsidP="00225C1D">
            <w:pPr>
              <w:spacing w:line="240" w:lineRule="auto"/>
              <w:jc w:val="center"/>
            </w:pPr>
            <w:r>
              <w:t>o</w:t>
            </w:r>
            <w:r>
              <w:tab/>
              <w:t xml:space="preserve"> Ano</w:t>
            </w:r>
          </w:p>
          <w:p w:rsidR="009068B4" w:rsidRDefault="009068B4" w:rsidP="00225C1D">
            <w:pPr>
              <w:spacing w:line="240" w:lineRule="auto"/>
              <w:jc w:val="center"/>
            </w:pPr>
          </w:p>
        </w:tc>
        <w:tc>
          <w:tcPr>
            <w:tcW w:w="4124" w:type="dxa"/>
          </w:tcPr>
          <w:p w:rsidR="009068B4" w:rsidRDefault="009068B4" w:rsidP="00225C1D">
            <w:pPr>
              <w:spacing w:line="240" w:lineRule="auto"/>
              <w:jc w:val="center"/>
            </w:pPr>
            <w:r>
              <w:t>o</w:t>
            </w:r>
            <w:r>
              <w:tab/>
              <w:t xml:space="preserve"> Ne</w:t>
            </w:r>
          </w:p>
          <w:p w:rsidR="009068B4" w:rsidRDefault="009068B4" w:rsidP="00225C1D">
            <w:pPr>
              <w:spacing w:line="240" w:lineRule="auto"/>
              <w:jc w:val="center"/>
            </w:pPr>
          </w:p>
        </w:tc>
      </w:tr>
    </w:tbl>
    <w:p w:rsidR="009A445E" w:rsidRDefault="009A445E" w:rsidP="006B35D7">
      <w:pPr>
        <w:spacing w:after="0" w:line="240" w:lineRule="auto"/>
        <w:jc w:val="both"/>
      </w:pPr>
    </w:p>
    <w:p w:rsidR="00225C1D" w:rsidRPr="00D47812" w:rsidRDefault="009A445E" w:rsidP="008D74EE">
      <w:pPr>
        <w:pStyle w:val="Nadpis1"/>
        <w:spacing w:before="0" w:line="240" w:lineRule="auto"/>
        <w:jc w:val="both"/>
      </w:pPr>
      <w:r>
        <w:t>10.</w:t>
      </w:r>
      <w:r>
        <w:tab/>
        <w:t>Na závěr nám můžete napsat cokoli, co Vám leží na srdci, budeme rádi za jakékoli podněty a připomínky</w:t>
      </w:r>
      <w:r w:rsidR="00225C1D">
        <w:t xml:space="preserve"> a </w:t>
      </w:r>
      <w:r w:rsidR="00225C1D" w:rsidRPr="00D47812">
        <w:t>Vaše návrhy na zlepšení</w:t>
      </w:r>
      <w:r w:rsidR="00225C1D">
        <w:t xml:space="preserve">. </w:t>
      </w:r>
    </w:p>
    <w:p w:rsidR="005E6A2B" w:rsidRDefault="005E6A2B" w:rsidP="00225C1D">
      <w:pPr>
        <w:spacing w:line="240" w:lineRule="auto"/>
        <w:jc w:val="both"/>
        <w:rPr>
          <w:sz w:val="24"/>
          <w:szCs w:val="24"/>
        </w:rPr>
      </w:pP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B35D7" w:rsidTr="008D74EE">
        <w:trPr>
          <w:trHeight w:val="2891"/>
        </w:trPr>
        <w:tc>
          <w:tcPr>
            <w:tcW w:w="9781" w:type="dxa"/>
          </w:tcPr>
          <w:p w:rsidR="006B35D7" w:rsidRDefault="006B35D7" w:rsidP="00225C1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74EE" w:rsidRDefault="008D74EE" w:rsidP="00225C1D">
      <w:pPr>
        <w:spacing w:line="240" w:lineRule="auto"/>
        <w:jc w:val="both"/>
        <w:rPr>
          <w:sz w:val="24"/>
          <w:szCs w:val="24"/>
        </w:rPr>
      </w:pPr>
    </w:p>
    <w:p w:rsidR="008D74EE" w:rsidRDefault="008D74EE" w:rsidP="00225C1D">
      <w:pPr>
        <w:spacing w:line="240" w:lineRule="auto"/>
        <w:jc w:val="both"/>
        <w:rPr>
          <w:sz w:val="24"/>
          <w:szCs w:val="24"/>
        </w:rPr>
      </w:pPr>
    </w:p>
    <w:p w:rsidR="00225C1D" w:rsidRPr="005E6A2B" w:rsidRDefault="00225C1D" w:rsidP="006B35D7">
      <w:pPr>
        <w:spacing w:line="240" w:lineRule="auto"/>
        <w:jc w:val="center"/>
        <w:rPr>
          <w:sz w:val="24"/>
          <w:szCs w:val="24"/>
        </w:rPr>
      </w:pPr>
      <w:r w:rsidRPr="005E6A2B">
        <w:rPr>
          <w:sz w:val="24"/>
          <w:szCs w:val="24"/>
        </w:rPr>
        <w:t>Děkujeme za Váš čas při vyplňování dotazníku! Přejeme Vám spokojené bádání ať už z pohodlí domova nebo v našich badatelnách! Budeme se těšit na Vaši návštěvu.</w:t>
      </w:r>
    </w:p>
    <w:p w:rsidR="008F0251" w:rsidRPr="005E6A2B" w:rsidRDefault="00225C1D" w:rsidP="006B35D7">
      <w:pPr>
        <w:spacing w:line="240" w:lineRule="auto"/>
        <w:jc w:val="center"/>
        <w:rPr>
          <w:sz w:val="24"/>
          <w:szCs w:val="24"/>
        </w:rPr>
      </w:pPr>
      <w:r w:rsidRPr="005E6A2B">
        <w:rPr>
          <w:sz w:val="24"/>
          <w:szCs w:val="24"/>
        </w:rPr>
        <w:t>Váš tým ABS</w:t>
      </w:r>
    </w:p>
    <w:sectPr w:rsidR="008F0251" w:rsidRPr="005E6A2B" w:rsidSect="006B35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61" w:rsidRDefault="004F4F61" w:rsidP="00167DFC">
      <w:pPr>
        <w:spacing w:after="0" w:line="240" w:lineRule="auto"/>
      </w:pPr>
      <w:r>
        <w:separator/>
      </w:r>
    </w:p>
  </w:endnote>
  <w:endnote w:type="continuationSeparator" w:id="0">
    <w:p w:rsidR="004F4F61" w:rsidRDefault="004F4F61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BC4" w:rsidRDefault="008D74EE" w:rsidP="008D74EE">
    <w:pPr>
      <w:pStyle w:val="Zpat"/>
      <w:tabs>
        <w:tab w:val="left" w:pos="4170"/>
        <w:tab w:val="left" w:pos="5175"/>
      </w:tabs>
    </w:pPr>
    <w:r>
      <w:tab/>
    </w:r>
    <w:r>
      <w:tab/>
    </w:r>
  </w:p>
  <w:p w:rsidR="00D47812" w:rsidRDefault="00D478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B1" w:rsidRDefault="006B35D7" w:rsidP="006B35D7">
    <w:pPr>
      <w:pStyle w:val="Zpat"/>
      <w:tabs>
        <w:tab w:val="left" w:pos="5865"/>
      </w:tabs>
    </w:pPr>
    <w:r>
      <w:tab/>
    </w:r>
  </w:p>
  <w:p w:rsidR="00722BB1" w:rsidRDefault="00722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61" w:rsidRDefault="004F4F61" w:rsidP="00167DFC">
      <w:pPr>
        <w:spacing w:after="0" w:line="240" w:lineRule="auto"/>
      </w:pPr>
      <w:r>
        <w:separator/>
      </w:r>
    </w:p>
  </w:footnote>
  <w:footnote w:type="continuationSeparator" w:id="0">
    <w:p w:rsidR="004F4F61" w:rsidRDefault="004F4F61" w:rsidP="0016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12" w:rsidRDefault="00D47812">
    <w:pPr>
      <w:pStyle w:val="Zhlav"/>
    </w:pPr>
  </w:p>
  <w:p w:rsidR="00D47812" w:rsidRDefault="00D478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12" w:rsidRDefault="00D47812">
    <w:pPr>
      <w:pStyle w:val="Zhlav"/>
    </w:pPr>
    <w:r>
      <w:rPr>
        <w:noProof/>
      </w:rPr>
      <w:drawing>
        <wp:inline distT="0" distB="0" distL="0" distR="0" wp14:anchorId="586A103E" wp14:editId="1A4304BD">
          <wp:extent cx="2924459" cy="80010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3992" cy="80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2D7"/>
    <w:multiLevelType w:val="hybridMultilevel"/>
    <w:tmpl w:val="85ACB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13A"/>
    <w:multiLevelType w:val="hybridMultilevel"/>
    <w:tmpl w:val="D88E39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02F8"/>
    <w:multiLevelType w:val="hybridMultilevel"/>
    <w:tmpl w:val="0952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95E9B"/>
    <w:multiLevelType w:val="hybridMultilevel"/>
    <w:tmpl w:val="FA705B7E"/>
    <w:lvl w:ilvl="0" w:tplc="BFB2A7BA">
      <w:start w:val="7"/>
      <w:numFmt w:val="bullet"/>
      <w:lvlText w:val=""/>
      <w:lvlJc w:val="left"/>
      <w:pPr>
        <w:ind w:left="750" w:hanging="64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52223C1"/>
    <w:multiLevelType w:val="hybridMultilevel"/>
    <w:tmpl w:val="4498DB74"/>
    <w:lvl w:ilvl="0" w:tplc="8F88015A">
      <w:numFmt w:val="bullet"/>
      <w:lvlText w:val=""/>
      <w:lvlJc w:val="left"/>
      <w:pPr>
        <w:ind w:left="1125" w:hanging="76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74E02"/>
    <w:multiLevelType w:val="hybridMultilevel"/>
    <w:tmpl w:val="AE625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4007"/>
    <w:multiLevelType w:val="hybridMultilevel"/>
    <w:tmpl w:val="627E10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5E"/>
    <w:rsid w:val="0003189B"/>
    <w:rsid w:val="00083269"/>
    <w:rsid w:val="000E4D91"/>
    <w:rsid w:val="00145939"/>
    <w:rsid w:val="00167DFC"/>
    <w:rsid w:val="00186703"/>
    <w:rsid w:val="00187D58"/>
    <w:rsid w:val="00225C1D"/>
    <w:rsid w:val="002E4A9C"/>
    <w:rsid w:val="002E4FAF"/>
    <w:rsid w:val="002F568E"/>
    <w:rsid w:val="0044733F"/>
    <w:rsid w:val="00483528"/>
    <w:rsid w:val="004D410D"/>
    <w:rsid w:val="004F4F61"/>
    <w:rsid w:val="005E6A2B"/>
    <w:rsid w:val="006444AD"/>
    <w:rsid w:val="00665BC4"/>
    <w:rsid w:val="006B35D7"/>
    <w:rsid w:val="006F3C8A"/>
    <w:rsid w:val="0070412B"/>
    <w:rsid w:val="00722BB1"/>
    <w:rsid w:val="008D74EE"/>
    <w:rsid w:val="008F0251"/>
    <w:rsid w:val="009068B4"/>
    <w:rsid w:val="009A445E"/>
    <w:rsid w:val="00AA0325"/>
    <w:rsid w:val="00B111A5"/>
    <w:rsid w:val="00D47812"/>
    <w:rsid w:val="00D615DA"/>
    <w:rsid w:val="00D77EAE"/>
    <w:rsid w:val="00D86F67"/>
    <w:rsid w:val="00DA3540"/>
    <w:rsid w:val="00EB6EF5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C4AEF-44EC-41A4-A9E3-9EB3D57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45E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0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32"/>
    </w:rPr>
  </w:style>
  <w:style w:type="paragraph" w:styleId="Nadpis2">
    <w:name w:val="heading 2"/>
    <w:basedOn w:val="Normln"/>
    <w:next w:val="Bezmezer"/>
    <w:link w:val="Nadpis2Char"/>
    <w:uiPriority w:val="9"/>
    <w:unhideWhenUsed/>
    <w:qFormat/>
    <w:rsid w:val="005E6A2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B4"/>
    <w:rPr>
      <w:rFonts w:asciiTheme="majorHAnsi" w:eastAsiaTheme="majorEastAsia" w:hAnsiTheme="majorHAnsi" w:cstheme="majorBidi"/>
      <w:b/>
      <w:color w:val="2F5496" w:themeColor="accent1" w:themeShade="BF"/>
      <w:sz w:val="2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E6A2B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D86F6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67DFC"/>
  </w:style>
  <w:style w:type="paragraph" w:styleId="Zhlav">
    <w:name w:val="header"/>
    <w:basedOn w:val="Normln"/>
    <w:link w:val="ZhlavChar"/>
    <w:uiPriority w:val="99"/>
    <w:unhideWhenUsed/>
    <w:rsid w:val="001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FC"/>
  </w:style>
  <w:style w:type="paragraph" w:styleId="Zpat">
    <w:name w:val="footer"/>
    <w:basedOn w:val="Normln"/>
    <w:link w:val="ZpatChar"/>
    <w:uiPriority w:val="99"/>
    <w:unhideWhenUsed/>
    <w:rsid w:val="001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FC"/>
  </w:style>
  <w:style w:type="paragraph" w:styleId="Odstavecseseznamem">
    <w:name w:val="List Paragraph"/>
    <w:basedOn w:val="Normln"/>
    <w:uiPriority w:val="34"/>
    <w:qFormat/>
    <w:rsid w:val="00D47812"/>
    <w:pPr>
      <w:ind w:left="720"/>
      <w:contextualSpacing/>
    </w:pPr>
  </w:style>
  <w:style w:type="table" w:styleId="Mkatabulky">
    <w:name w:val="Table Grid"/>
    <w:basedOn w:val="Normlntabulka"/>
    <w:uiPriority w:val="39"/>
    <w:rsid w:val="000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5E7D-6A21-4B8E-ADEB-79C4C4AD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Chromá Veronika, Mgr. et Mgr.</dc:creator>
  <cp:keywords/>
  <dc:description/>
  <cp:lastModifiedBy>Chromá Veronika, Mgr. et Mgr.</cp:lastModifiedBy>
  <cp:revision>14</cp:revision>
  <cp:lastPrinted>2023-05-30T13:33:00Z</cp:lastPrinted>
  <dcterms:created xsi:type="dcterms:W3CDTF">2023-05-30T13:00:00Z</dcterms:created>
  <dcterms:modified xsi:type="dcterms:W3CDTF">2023-05-31T12:14:00Z</dcterms:modified>
</cp:coreProperties>
</file>