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D0B" w:rsidRPr="004D0D0B" w:rsidRDefault="004D0D0B" w:rsidP="004D0D0B"/>
    <w:p w:rsidR="009E01F1" w:rsidRPr="00310289" w:rsidRDefault="009E01F1" w:rsidP="00310289">
      <w:pPr>
        <w:ind w:firstLine="708"/>
        <w:jc w:val="center"/>
        <w:rPr>
          <w:sz w:val="40"/>
          <w:szCs w:val="40"/>
        </w:rPr>
      </w:pPr>
      <w:r w:rsidRPr="00310289">
        <w:rPr>
          <w:sz w:val="40"/>
          <w:szCs w:val="40"/>
        </w:rPr>
        <w:t>Vážen</w:t>
      </w:r>
      <w:r w:rsidR="00310289" w:rsidRPr="00310289">
        <w:rPr>
          <w:sz w:val="40"/>
          <w:szCs w:val="40"/>
        </w:rPr>
        <w:t>í badatelé</w:t>
      </w:r>
      <w:r w:rsidR="00576723">
        <w:rPr>
          <w:sz w:val="40"/>
          <w:szCs w:val="40"/>
        </w:rPr>
        <w:t>,</w:t>
      </w:r>
    </w:p>
    <w:p w:rsidR="004D0D0B" w:rsidRDefault="009E01F1" w:rsidP="004D0D0B">
      <w:pPr>
        <w:ind w:firstLine="708"/>
        <w:jc w:val="both"/>
      </w:pPr>
      <w:r>
        <w:t>Archiv bezpečnostních složek nabízí</w:t>
      </w:r>
      <w:r w:rsidR="00310289">
        <w:t xml:space="preserve"> nově</w:t>
      </w:r>
      <w:r>
        <w:t xml:space="preserve"> možnost uložení předkládaných digitalizovaných archiválií na přinesený vlastní </w:t>
      </w:r>
      <w:r w:rsidRPr="004D0D0B">
        <w:rPr>
          <w:b/>
          <w:color w:val="FF0000"/>
        </w:rPr>
        <w:t xml:space="preserve">USB </w:t>
      </w:r>
      <w:r w:rsidR="00A850B3">
        <w:rPr>
          <w:b/>
          <w:color w:val="FF0000"/>
        </w:rPr>
        <w:t>FLASH DISK</w:t>
      </w:r>
      <w:r>
        <w:t xml:space="preserve"> (lidově zvaný „</w:t>
      </w:r>
      <w:r w:rsidR="009E7CDA" w:rsidRPr="004D0D0B">
        <w:rPr>
          <w:b/>
          <w:color w:val="FF0000"/>
        </w:rPr>
        <w:t>FLEŠKA</w:t>
      </w:r>
      <w:r>
        <w:t>“). Tato operace má však několik pravidel:</w:t>
      </w:r>
      <w:r>
        <w:br/>
      </w:r>
    </w:p>
    <w:p w:rsidR="009E01F1" w:rsidRDefault="00780C11" w:rsidP="009E01F1">
      <w:pPr>
        <w:pStyle w:val="Odstavecseseznamem"/>
        <w:numPr>
          <w:ilvl w:val="0"/>
          <w:numId w:val="2"/>
        </w:numPr>
        <w:jc w:val="both"/>
      </w:pPr>
      <w:r>
        <w:t>Nahrávání je mo</w:t>
      </w:r>
      <w:r w:rsidR="005546F8">
        <w:t xml:space="preserve">žné pouze na vlastní </w:t>
      </w:r>
      <w:r w:rsidR="009E01F1" w:rsidRPr="004D0D0B">
        <w:rPr>
          <w:b/>
          <w:color w:val="FF0000"/>
        </w:rPr>
        <w:t xml:space="preserve">USB </w:t>
      </w:r>
      <w:r w:rsidR="00A850B3">
        <w:rPr>
          <w:b/>
          <w:color w:val="FF0000"/>
        </w:rPr>
        <w:t>FLASH DISK</w:t>
      </w:r>
      <w:r w:rsidR="005546F8" w:rsidRPr="005546F8">
        <w:rPr>
          <w:b/>
        </w:rPr>
        <w:t>.</w:t>
      </w:r>
      <w:r w:rsidR="005642A5" w:rsidRPr="00CE6BEB">
        <w:rPr>
          <w:rStyle w:val="Odkaznavysvtlivky"/>
        </w:rPr>
        <w:endnoteReference w:id="1"/>
      </w:r>
    </w:p>
    <w:p w:rsidR="009E01F1" w:rsidRDefault="005642A5" w:rsidP="009E01F1">
      <w:pPr>
        <w:pStyle w:val="Odstavecseseznamem"/>
        <w:numPr>
          <w:ilvl w:val="0"/>
          <w:numId w:val="2"/>
        </w:numPr>
        <w:jc w:val="both"/>
      </w:pPr>
      <w:r>
        <w:t xml:space="preserve">Před </w:t>
      </w:r>
      <w:r w:rsidR="00310289">
        <w:t xml:space="preserve">použitím disku k nahrání archiválií je dobré se ujistit, že </w:t>
      </w:r>
      <w:r w:rsidR="009E7CDA" w:rsidRPr="004D0D0B">
        <w:rPr>
          <w:b/>
          <w:color w:val="FF0000"/>
        </w:rPr>
        <w:t>FLEŠK</w:t>
      </w:r>
      <w:r w:rsidR="00310289">
        <w:rPr>
          <w:b/>
          <w:color w:val="FF0000"/>
        </w:rPr>
        <w:t>A</w:t>
      </w:r>
      <w:r>
        <w:t xml:space="preserve"> </w:t>
      </w:r>
      <w:r w:rsidR="00310289">
        <w:t>je zcela prázdná (viz dále)</w:t>
      </w:r>
      <w:r w:rsidR="005546F8">
        <w:t>.</w:t>
      </w:r>
    </w:p>
    <w:p w:rsidR="009E01F1" w:rsidRDefault="009E01F1" w:rsidP="009E01F1">
      <w:pPr>
        <w:pStyle w:val="Odstavecseseznamem"/>
        <w:numPr>
          <w:ilvl w:val="0"/>
          <w:numId w:val="2"/>
        </w:numPr>
        <w:jc w:val="both"/>
      </w:pPr>
      <w:r>
        <w:t xml:space="preserve">Pokud </w:t>
      </w:r>
      <w:r w:rsidR="009E7CDA" w:rsidRPr="004D0D0B">
        <w:rPr>
          <w:b/>
          <w:color w:val="FF0000"/>
        </w:rPr>
        <w:t>FLEŠKA</w:t>
      </w:r>
      <w:r w:rsidR="005642A5">
        <w:t xml:space="preserve"> ne</w:t>
      </w:r>
      <w:r w:rsidR="00F011CD">
        <w:t>bude prázdná,</w:t>
      </w:r>
      <w:r w:rsidR="005546F8">
        <w:t xml:space="preserve"> </w:t>
      </w:r>
      <w:r w:rsidR="005546F8">
        <w:rPr>
          <w:b/>
        </w:rPr>
        <w:t>bude</w:t>
      </w:r>
      <w:r w:rsidR="005642A5" w:rsidRPr="00A850B3">
        <w:rPr>
          <w:b/>
        </w:rPr>
        <w:t xml:space="preserve"> její obsah </w:t>
      </w:r>
      <w:r w:rsidR="005546F8">
        <w:rPr>
          <w:b/>
        </w:rPr>
        <w:t xml:space="preserve">při zápisu dat </w:t>
      </w:r>
      <w:r w:rsidR="00A850B3">
        <w:rPr>
          <w:b/>
        </w:rPr>
        <w:t xml:space="preserve">nenávratně </w:t>
      </w:r>
      <w:r w:rsidR="005546F8">
        <w:rPr>
          <w:b/>
        </w:rPr>
        <w:t>smazán</w:t>
      </w:r>
      <w:r w:rsidR="005642A5">
        <w:t>!</w:t>
      </w:r>
      <w:r w:rsidR="006A2079">
        <w:t xml:space="preserve"> Zápis dat se z bezpečnostních důvodů</w:t>
      </w:r>
      <w:r w:rsidR="005546F8">
        <w:t xml:space="preserve"> (ochrana proti zavlečení škodlivých programů)</w:t>
      </w:r>
      <w:r w:rsidR="006A2079">
        <w:t xml:space="preserve"> provádí </w:t>
      </w:r>
      <w:r w:rsidR="006A2079" w:rsidRPr="00A850B3">
        <w:rPr>
          <w:b/>
        </w:rPr>
        <w:t>POUZE</w:t>
      </w:r>
      <w:r w:rsidR="006A2079">
        <w:t xml:space="preserve"> přepisem</w:t>
      </w:r>
      <w:r w:rsidR="00310289">
        <w:t>, takže veškerá data nacházející se na disku budou nahráním digitalizovaných kopií přemazána!</w:t>
      </w:r>
    </w:p>
    <w:p w:rsidR="005642A5" w:rsidRDefault="009E7CDA" w:rsidP="009E01F1">
      <w:pPr>
        <w:pStyle w:val="Odstavecseseznamem"/>
        <w:numPr>
          <w:ilvl w:val="0"/>
          <w:numId w:val="2"/>
        </w:numPr>
        <w:jc w:val="both"/>
      </w:pPr>
      <w:r w:rsidRPr="004D0D0B">
        <w:rPr>
          <w:b/>
          <w:color w:val="FF0000"/>
        </w:rPr>
        <w:t>FLEŠKOU</w:t>
      </w:r>
      <w:r w:rsidR="005642A5">
        <w:t xml:space="preserve"> je myšlena opravdu </w:t>
      </w:r>
      <w:r w:rsidR="00310289">
        <w:rPr>
          <w:b/>
        </w:rPr>
        <w:t>pouze</w:t>
      </w:r>
      <w:r w:rsidR="005642A5" w:rsidRPr="004D0D0B">
        <w:rPr>
          <w:b/>
          <w:color w:val="FF0000"/>
        </w:rPr>
        <w:t xml:space="preserve"> </w:t>
      </w:r>
      <w:r w:rsidRPr="004D0D0B">
        <w:rPr>
          <w:b/>
          <w:color w:val="FF0000"/>
        </w:rPr>
        <w:t>FLEŠKA</w:t>
      </w:r>
      <w:r>
        <w:t xml:space="preserve"> typu </w:t>
      </w:r>
      <w:r w:rsidRPr="004D0D0B">
        <w:rPr>
          <w:b/>
          <w:color w:val="FF0000"/>
        </w:rPr>
        <w:t>USB FLASH DISK</w:t>
      </w:r>
      <w:r w:rsidR="005642A5">
        <w:t xml:space="preserve">, </w:t>
      </w:r>
      <w:r w:rsidR="00310289" w:rsidRPr="00310289">
        <w:rPr>
          <w:b/>
        </w:rPr>
        <w:t>nikoliv</w:t>
      </w:r>
      <w:r w:rsidR="005642A5">
        <w:t xml:space="preserve"> externí USB </w:t>
      </w:r>
      <w:r>
        <w:t xml:space="preserve">(HDD/SSD/Hybrid) </w:t>
      </w:r>
      <w:r w:rsidR="005642A5">
        <w:t xml:space="preserve">disk, paměťová karta či dokonce </w:t>
      </w:r>
      <w:r>
        <w:t>p</w:t>
      </w:r>
      <w:r w:rsidR="005546F8">
        <w:t>r</w:t>
      </w:r>
      <w:r>
        <w:t>o</w:t>
      </w:r>
      <w:r w:rsidR="005546F8">
        <w:t>střednictvím</w:t>
      </w:r>
      <w:r>
        <w:t xml:space="preserve"> USB přístupný </w:t>
      </w:r>
      <w:r w:rsidR="005642A5">
        <w:t>disk v chytrém telefonu!</w:t>
      </w:r>
      <w:r w:rsidR="005546F8">
        <w:t xml:space="preserve"> Na tento hardware není zápis dat možný.</w:t>
      </w:r>
    </w:p>
    <w:p w:rsidR="005642A5" w:rsidRDefault="005642A5" w:rsidP="009E01F1">
      <w:pPr>
        <w:pStyle w:val="Odstavecseseznamem"/>
        <w:numPr>
          <w:ilvl w:val="0"/>
          <w:numId w:val="2"/>
        </w:numPr>
        <w:jc w:val="both"/>
      </w:pPr>
      <w:r>
        <w:t xml:space="preserve">Z provozních důvodů musí </w:t>
      </w:r>
      <w:r w:rsidR="009E7CDA" w:rsidRPr="004D0D0B">
        <w:rPr>
          <w:b/>
          <w:color w:val="FF0000"/>
        </w:rPr>
        <w:t>FLEŠKA</w:t>
      </w:r>
      <w:r w:rsidR="009E7CDA">
        <w:t xml:space="preserve"> </w:t>
      </w:r>
      <w:r>
        <w:t xml:space="preserve">mít velikost nejméně </w:t>
      </w:r>
      <w:r w:rsidR="009E7CDA">
        <w:t>256 MB</w:t>
      </w:r>
      <w:r w:rsidR="006A2079">
        <w:t xml:space="preserve"> a nejvýše 32 GB</w:t>
      </w:r>
      <w:r w:rsidR="005546F8">
        <w:t>.</w:t>
      </w:r>
    </w:p>
    <w:p w:rsidR="006A2079" w:rsidRDefault="006A2079" w:rsidP="009E01F1">
      <w:pPr>
        <w:pStyle w:val="Odstavecseseznamem"/>
        <w:numPr>
          <w:ilvl w:val="0"/>
          <w:numId w:val="2"/>
        </w:numPr>
        <w:jc w:val="both"/>
      </w:pPr>
      <w:r>
        <w:t xml:space="preserve">Dle velikosti </w:t>
      </w:r>
      <w:r w:rsidRPr="004D0D0B">
        <w:rPr>
          <w:b/>
          <w:color w:val="FF0000"/>
        </w:rPr>
        <w:t>FLEŠKY</w:t>
      </w:r>
      <w:r>
        <w:t xml:space="preserve"> a objemu ukládaných dat </w:t>
      </w:r>
      <w:r w:rsidR="00576723">
        <w:t xml:space="preserve">je třeba </w:t>
      </w:r>
      <w:r>
        <w:t xml:space="preserve">počítat s určitým zdržením v řádu </w:t>
      </w:r>
      <w:r w:rsidR="006631EB">
        <w:t xml:space="preserve">jednotek až </w:t>
      </w:r>
      <w:r>
        <w:t xml:space="preserve">desítek </w:t>
      </w:r>
      <w:r w:rsidR="00E46C68">
        <w:t>minut – průměrná rychlost zápisu je přibližně 5 MB/s (megabajtů za sekundu).</w:t>
      </w:r>
      <w:r w:rsidR="00E46C68">
        <w:rPr>
          <w:rStyle w:val="Odkaznavysvtlivky"/>
        </w:rPr>
        <w:endnoteReference w:id="2"/>
      </w:r>
    </w:p>
    <w:p w:rsidR="00E46C68" w:rsidRDefault="005546F8" w:rsidP="009E01F1">
      <w:pPr>
        <w:pStyle w:val="Odstavecseseznamem"/>
        <w:numPr>
          <w:ilvl w:val="0"/>
          <w:numId w:val="2"/>
        </w:numPr>
        <w:jc w:val="both"/>
      </w:pPr>
      <w:r>
        <w:t xml:space="preserve">Poplatek za každých započatých 4,5 </w:t>
      </w:r>
      <w:r w:rsidR="00104436">
        <w:t>G</w:t>
      </w:r>
      <w:bookmarkStart w:id="0" w:name="_GoBack"/>
      <w:bookmarkEnd w:id="0"/>
      <w:r>
        <w:t>B</w:t>
      </w:r>
      <w:r w:rsidR="00E46C68">
        <w:t xml:space="preserve"> dle </w:t>
      </w:r>
      <w:r>
        <w:t>platného</w:t>
      </w:r>
      <w:r w:rsidR="00E46C68">
        <w:t xml:space="preserve"> </w:t>
      </w:r>
      <w:r w:rsidR="00576723">
        <w:t xml:space="preserve">sazebníku </w:t>
      </w:r>
      <w:r>
        <w:t>činí 60 Kč</w:t>
      </w:r>
      <w:r w:rsidR="004D0D0B">
        <w:t>.</w:t>
      </w:r>
    </w:p>
    <w:p w:rsidR="004D0D0B" w:rsidRDefault="005546F8" w:rsidP="004D0D0B">
      <w:pPr>
        <w:pStyle w:val="Odstavecseseznamem"/>
        <w:numPr>
          <w:ilvl w:val="0"/>
          <w:numId w:val="2"/>
        </w:numPr>
        <w:jc w:val="both"/>
      </w:pPr>
      <w:r>
        <w:t xml:space="preserve">Pravidla pro vypalování na optické </w:t>
      </w:r>
      <w:r w:rsidR="004D0D0B">
        <w:t>nosič</w:t>
      </w:r>
      <w:r>
        <w:t>e</w:t>
      </w:r>
      <w:r w:rsidR="004D0D0B">
        <w:t xml:space="preserve"> dat</w:t>
      </w:r>
      <w:r>
        <w:t xml:space="preserve"> – DVD (pro menší objem CD) stále platí</w:t>
      </w:r>
      <w:r w:rsidR="004D0D0B">
        <w:t>.</w:t>
      </w:r>
    </w:p>
    <w:p w:rsidR="004D0D0B" w:rsidRDefault="004D0D0B" w:rsidP="004D0D0B">
      <w:pPr>
        <w:ind w:left="708"/>
        <w:jc w:val="both"/>
      </w:pPr>
    </w:p>
    <w:sectPr w:rsidR="004D0D0B" w:rsidSect="003C4DA4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70D" w:rsidRDefault="0088570D" w:rsidP="00F2657D">
      <w:pPr>
        <w:spacing w:after="0" w:line="240" w:lineRule="auto"/>
      </w:pPr>
      <w:r>
        <w:separator/>
      </w:r>
    </w:p>
  </w:endnote>
  <w:endnote w:type="continuationSeparator" w:id="0">
    <w:p w:rsidR="0088570D" w:rsidRDefault="0088570D" w:rsidP="00F2657D">
      <w:pPr>
        <w:spacing w:after="0" w:line="240" w:lineRule="auto"/>
      </w:pPr>
      <w:r>
        <w:continuationSeparator/>
      </w:r>
    </w:p>
  </w:endnote>
  <w:endnote w:id="1">
    <w:p w:rsidR="005642A5" w:rsidRPr="004D0D0B" w:rsidRDefault="005642A5">
      <w:pPr>
        <w:pStyle w:val="Textvysvtlivek"/>
        <w:rPr>
          <w:i/>
          <w:sz w:val="16"/>
          <w:szCs w:val="16"/>
        </w:rPr>
      </w:pPr>
      <w:r w:rsidRPr="00CE6BEB">
        <w:rPr>
          <w:rStyle w:val="Odkaznavysvtlivky"/>
          <w:i/>
          <w:sz w:val="16"/>
          <w:szCs w:val="16"/>
        </w:rPr>
        <w:endnoteRef/>
      </w:r>
      <w:r w:rsidRPr="00CE6BEB">
        <w:rPr>
          <w:i/>
          <w:sz w:val="16"/>
          <w:szCs w:val="16"/>
        </w:rPr>
        <w:t xml:space="preserve"> Současná platná legislativa bohužel neumožňuje rozpočtové organizaci prodej majetku, který ze zákona podléhá evidenci</w:t>
      </w:r>
    </w:p>
  </w:endnote>
  <w:endnote w:id="2">
    <w:p w:rsidR="00E46C68" w:rsidRPr="004D0D0B" w:rsidRDefault="00E46C68">
      <w:pPr>
        <w:pStyle w:val="Textvysvtlivek"/>
        <w:rPr>
          <w:i/>
          <w:sz w:val="16"/>
          <w:szCs w:val="16"/>
        </w:rPr>
      </w:pPr>
      <w:r w:rsidRPr="004D0D0B">
        <w:rPr>
          <w:rStyle w:val="Odkaznavysvtlivky"/>
          <w:i/>
          <w:sz w:val="16"/>
          <w:szCs w:val="16"/>
        </w:rPr>
        <w:endnoteRef/>
      </w:r>
      <w:r w:rsidRPr="004D0D0B">
        <w:rPr>
          <w:i/>
          <w:sz w:val="16"/>
          <w:szCs w:val="16"/>
        </w:rPr>
        <w:t xml:space="preserve"> Pokud požadovaný digitalizovaný archivní materiál má velikost např. 1 GB (gigabajt), pak zapsání souborů</w:t>
      </w:r>
      <w:r w:rsidR="004D0D0B">
        <w:rPr>
          <w:i/>
          <w:sz w:val="16"/>
          <w:szCs w:val="16"/>
        </w:rPr>
        <w:t xml:space="preserve"> (obrazu)</w:t>
      </w:r>
      <w:r w:rsidRPr="004D0D0B">
        <w:rPr>
          <w:i/>
          <w:sz w:val="16"/>
          <w:szCs w:val="16"/>
        </w:rPr>
        <w:t xml:space="preserve"> bud</w:t>
      </w:r>
      <w:r w:rsidR="00576723">
        <w:rPr>
          <w:i/>
          <w:sz w:val="16"/>
          <w:szCs w:val="16"/>
        </w:rPr>
        <w:t>e</w:t>
      </w:r>
      <w:r w:rsidRPr="004D0D0B">
        <w:rPr>
          <w:i/>
          <w:sz w:val="16"/>
          <w:szCs w:val="16"/>
        </w:rPr>
        <w:t xml:space="preserve"> </w:t>
      </w:r>
      <w:r w:rsidR="00576723">
        <w:rPr>
          <w:i/>
          <w:sz w:val="16"/>
          <w:szCs w:val="16"/>
        </w:rPr>
        <w:t xml:space="preserve">trvat cca </w:t>
      </w:r>
      <w:r w:rsidR="00576723" w:rsidRPr="004D0D0B">
        <w:rPr>
          <w:i/>
          <w:sz w:val="16"/>
          <w:szCs w:val="16"/>
        </w:rPr>
        <w:t xml:space="preserve">3 a půl minuty </w:t>
      </w:r>
      <w:r w:rsidR="00576723">
        <w:rPr>
          <w:i/>
          <w:sz w:val="16"/>
          <w:szCs w:val="16"/>
        </w:rPr>
        <w:t>(</w:t>
      </w:r>
      <w:r w:rsidRPr="004D0D0B">
        <w:rPr>
          <w:i/>
          <w:sz w:val="16"/>
          <w:szCs w:val="16"/>
        </w:rPr>
        <w:t>1024 MB : 5 MB/s = 204,8 s</w:t>
      </w:r>
      <w:r w:rsidR="00576723">
        <w:rPr>
          <w:i/>
          <w:sz w:val="16"/>
          <w:szCs w:val="16"/>
        </w:rPr>
        <w:t>)</w:t>
      </w:r>
      <w:r w:rsidRPr="004D0D0B">
        <w:rPr>
          <w:i/>
          <w:sz w:val="16"/>
          <w:szCs w:val="16"/>
        </w:rPr>
        <w:t>. Při velikosti 10 GB desetkrát déle, tedy přibližně 35 minut</w:t>
      </w:r>
      <w:r w:rsidR="004D0D0B">
        <w:rPr>
          <w:i/>
          <w:sz w:val="16"/>
          <w:szCs w:val="16"/>
        </w:rPr>
        <w:t>…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2703515"/>
      <w:docPartObj>
        <w:docPartGallery w:val="Page Numbers (Bottom of Page)"/>
        <w:docPartUnique/>
      </w:docPartObj>
    </w:sdtPr>
    <w:sdtEndPr/>
    <w:sdtContent>
      <w:sdt>
        <w:sdtPr>
          <w:id w:val="-312566601"/>
          <w:docPartObj>
            <w:docPartGallery w:val="Page Numbers (Top of Page)"/>
            <w:docPartUnique/>
          </w:docPartObj>
        </w:sdtPr>
        <w:sdtEndPr/>
        <w:sdtContent>
          <w:p w:rsidR="00F2657D" w:rsidRDefault="00F2657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1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1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57D" w:rsidRDefault="00F2657D" w:rsidP="00F2657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70D" w:rsidRDefault="0088570D" w:rsidP="00F2657D">
      <w:pPr>
        <w:spacing w:after="0" w:line="240" w:lineRule="auto"/>
      </w:pPr>
      <w:r>
        <w:separator/>
      </w:r>
    </w:p>
  </w:footnote>
  <w:footnote w:type="continuationSeparator" w:id="0">
    <w:p w:rsidR="0088570D" w:rsidRDefault="0088570D" w:rsidP="00F26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1231D"/>
    <w:multiLevelType w:val="hybridMultilevel"/>
    <w:tmpl w:val="0ECA9AE4"/>
    <w:lvl w:ilvl="0" w:tplc="0CFC9D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737B23"/>
    <w:multiLevelType w:val="hybridMultilevel"/>
    <w:tmpl w:val="5F56D2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88"/>
    <w:rsid w:val="00036C5C"/>
    <w:rsid w:val="00104436"/>
    <w:rsid w:val="0016688D"/>
    <w:rsid w:val="001967F6"/>
    <w:rsid w:val="001B1554"/>
    <w:rsid w:val="001E2C1C"/>
    <w:rsid w:val="001F6CC8"/>
    <w:rsid w:val="00250307"/>
    <w:rsid w:val="00264657"/>
    <w:rsid w:val="0027045E"/>
    <w:rsid w:val="00271F9F"/>
    <w:rsid w:val="002B48FA"/>
    <w:rsid w:val="002D6C69"/>
    <w:rsid w:val="00310289"/>
    <w:rsid w:val="00331B7D"/>
    <w:rsid w:val="003C4DA4"/>
    <w:rsid w:val="003D1755"/>
    <w:rsid w:val="003D7952"/>
    <w:rsid w:val="003E1DB8"/>
    <w:rsid w:val="004879EA"/>
    <w:rsid w:val="004A6D88"/>
    <w:rsid w:val="004D0D0B"/>
    <w:rsid w:val="004E0B48"/>
    <w:rsid w:val="004E6CE3"/>
    <w:rsid w:val="0052597B"/>
    <w:rsid w:val="005546F8"/>
    <w:rsid w:val="005642A5"/>
    <w:rsid w:val="00574A25"/>
    <w:rsid w:val="00576723"/>
    <w:rsid w:val="005977E7"/>
    <w:rsid w:val="006631EB"/>
    <w:rsid w:val="006A2079"/>
    <w:rsid w:val="006D07EE"/>
    <w:rsid w:val="006D6498"/>
    <w:rsid w:val="00780C11"/>
    <w:rsid w:val="007E089A"/>
    <w:rsid w:val="00816EBE"/>
    <w:rsid w:val="008548D4"/>
    <w:rsid w:val="0088570D"/>
    <w:rsid w:val="008F63F5"/>
    <w:rsid w:val="0091038C"/>
    <w:rsid w:val="00920C25"/>
    <w:rsid w:val="009E01F1"/>
    <w:rsid w:val="009E7CDA"/>
    <w:rsid w:val="00A52C14"/>
    <w:rsid w:val="00A5458B"/>
    <w:rsid w:val="00A70E6A"/>
    <w:rsid w:val="00A850B3"/>
    <w:rsid w:val="00BB6E1A"/>
    <w:rsid w:val="00BC479F"/>
    <w:rsid w:val="00BC6668"/>
    <w:rsid w:val="00BE47CD"/>
    <w:rsid w:val="00C30860"/>
    <w:rsid w:val="00CD5CD1"/>
    <w:rsid w:val="00CE6BEB"/>
    <w:rsid w:val="00DA076C"/>
    <w:rsid w:val="00E36001"/>
    <w:rsid w:val="00E46C68"/>
    <w:rsid w:val="00F011CD"/>
    <w:rsid w:val="00F2657D"/>
    <w:rsid w:val="00F2665B"/>
    <w:rsid w:val="00F656B9"/>
    <w:rsid w:val="00F7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24F47"/>
  <w15:docId w15:val="{26B84443-0270-42C1-9FAD-C9F05194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6D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6D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6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57D"/>
  </w:style>
  <w:style w:type="paragraph" w:styleId="Zpat">
    <w:name w:val="footer"/>
    <w:basedOn w:val="Normln"/>
    <w:link w:val="ZpatChar"/>
    <w:uiPriority w:val="99"/>
    <w:unhideWhenUsed/>
    <w:rsid w:val="00F26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57D"/>
  </w:style>
  <w:style w:type="paragraph" w:styleId="Textbubliny">
    <w:name w:val="Balloon Text"/>
    <w:basedOn w:val="Normln"/>
    <w:link w:val="TextbublinyChar"/>
    <w:uiPriority w:val="99"/>
    <w:semiHidden/>
    <w:unhideWhenUsed/>
    <w:rsid w:val="00F2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57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A6D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A6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6D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6D88"/>
    <w:rPr>
      <w:b/>
      <w:bCs/>
      <w:i/>
      <w:iCs/>
      <w:color w:val="4F81BD" w:themeColor="accent1"/>
    </w:rPr>
  </w:style>
  <w:style w:type="character" w:styleId="Zdraznnintenzivn">
    <w:name w:val="Intense Emphasis"/>
    <w:basedOn w:val="Standardnpsmoodstavce"/>
    <w:uiPriority w:val="21"/>
    <w:qFormat/>
    <w:rsid w:val="004A6D88"/>
    <w:rPr>
      <w:b/>
      <w:bCs/>
      <w:i/>
      <w:iCs/>
      <w:color w:val="4F81BD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6D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A6D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A6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A6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A6D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2503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77E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1F9F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6E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6E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6EB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076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076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A076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642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2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2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2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2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.kalina\Documents\ABS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6545-6929-46ED-A5FD-902B6048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ABS01</Template>
  <TotalTime>9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Vladimír, Ing.</dc:creator>
  <cp:lastModifiedBy>Zeman Petr, Mgr.</cp:lastModifiedBy>
  <cp:revision>5</cp:revision>
  <cp:lastPrinted>2019-09-11T10:58:00Z</cp:lastPrinted>
  <dcterms:created xsi:type="dcterms:W3CDTF">2021-01-29T12:35:00Z</dcterms:created>
  <dcterms:modified xsi:type="dcterms:W3CDTF">2021-02-08T07:56:00Z</dcterms:modified>
</cp:coreProperties>
</file>